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0A" w:rsidRDefault="003125AD" w:rsidP="003125AD">
      <w:pPr>
        <w:jc w:val="center"/>
        <w:rPr>
          <w:rFonts w:asciiTheme="minorEastAsia" w:hAnsiTheme="minorEastAsia"/>
          <w:sz w:val="44"/>
          <w:szCs w:val="44"/>
        </w:rPr>
      </w:pPr>
      <w:r w:rsidRPr="003125AD">
        <w:rPr>
          <w:rFonts w:asciiTheme="minorEastAsia" w:hAnsiTheme="minorEastAsia" w:hint="eastAsia"/>
          <w:sz w:val="44"/>
          <w:szCs w:val="44"/>
        </w:rPr>
        <w:t>危险废物污染防治责任信息公开</w:t>
      </w:r>
    </w:p>
    <w:tbl>
      <w:tblPr>
        <w:tblStyle w:val="a5"/>
        <w:tblW w:w="0" w:type="auto"/>
        <w:tblLook w:val="04A0"/>
      </w:tblPr>
      <w:tblGrid>
        <w:gridCol w:w="937"/>
        <w:gridCol w:w="1459"/>
        <w:gridCol w:w="1554"/>
        <w:gridCol w:w="1553"/>
        <w:gridCol w:w="1553"/>
        <w:gridCol w:w="1466"/>
      </w:tblGrid>
      <w:tr w:rsidR="00412565" w:rsidTr="009F043E">
        <w:tc>
          <w:tcPr>
            <w:tcW w:w="915" w:type="dxa"/>
            <w:vAlign w:val="center"/>
          </w:tcPr>
          <w:p w:rsidR="00412565" w:rsidRPr="00C94C0D" w:rsidRDefault="00412565" w:rsidP="00C94C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94C0D">
              <w:rPr>
                <w:rFonts w:ascii="仿宋" w:eastAsia="仿宋" w:hAnsi="仿宋" w:hint="eastAsia"/>
                <w:sz w:val="30"/>
                <w:szCs w:val="30"/>
              </w:rPr>
              <w:t>产生单位</w:t>
            </w:r>
          </w:p>
        </w:tc>
        <w:tc>
          <w:tcPr>
            <w:tcW w:w="7607" w:type="dxa"/>
            <w:gridSpan w:val="5"/>
            <w:vAlign w:val="center"/>
          </w:tcPr>
          <w:p w:rsidR="00412565" w:rsidRPr="00C94C0D" w:rsidRDefault="00412565" w:rsidP="00C94C0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94C0D">
              <w:rPr>
                <w:rFonts w:ascii="仿宋" w:eastAsia="仿宋" w:hAnsi="仿宋" w:hint="eastAsia"/>
                <w:sz w:val="30"/>
                <w:szCs w:val="30"/>
              </w:rPr>
              <w:t>西宁特殊钢股份有限公司</w:t>
            </w:r>
          </w:p>
        </w:tc>
      </w:tr>
      <w:tr w:rsidR="003421A1" w:rsidTr="00412565">
        <w:tc>
          <w:tcPr>
            <w:tcW w:w="915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危险废物贮存库</w:t>
            </w:r>
          </w:p>
        </w:tc>
        <w:tc>
          <w:tcPr>
            <w:tcW w:w="1461" w:type="dxa"/>
            <w:vAlign w:val="center"/>
          </w:tcPr>
          <w:p w:rsidR="00412565" w:rsidRPr="003421A1" w:rsidRDefault="00772F2B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电炉</w:t>
            </w:r>
            <w:r w:rsidR="00412565" w:rsidRPr="003421A1">
              <w:rPr>
                <w:rFonts w:ascii="仿宋" w:eastAsia="仿宋" w:hAnsi="仿宋" w:hint="eastAsia"/>
                <w:sz w:val="24"/>
                <w:szCs w:val="24"/>
              </w:rPr>
              <w:t>除尘灰</w:t>
            </w:r>
          </w:p>
        </w:tc>
        <w:tc>
          <w:tcPr>
            <w:tcW w:w="1560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污泥</w:t>
            </w:r>
          </w:p>
        </w:tc>
        <w:tc>
          <w:tcPr>
            <w:tcW w:w="1559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废机油</w:t>
            </w:r>
          </w:p>
        </w:tc>
        <w:tc>
          <w:tcPr>
            <w:tcW w:w="1559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废铅</w:t>
            </w:r>
            <w:proofErr w:type="gramStart"/>
            <w:r w:rsidRPr="003421A1">
              <w:rPr>
                <w:rFonts w:ascii="仿宋" w:eastAsia="仿宋" w:hAnsi="仿宋" w:hint="eastAsia"/>
                <w:sz w:val="24"/>
                <w:szCs w:val="24"/>
              </w:rPr>
              <w:t>蓄</w:t>
            </w:r>
            <w:proofErr w:type="gramEnd"/>
          </w:p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电池</w:t>
            </w:r>
          </w:p>
        </w:tc>
        <w:tc>
          <w:tcPr>
            <w:tcW w:w="1468" w:type="dxa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12565" w:rsidRPr="003421A1" w:rsidRDefault="00412565" w:rsidP="00C94C0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废化学</w:t>
            </w:r>
          </w:p>
          <w:p w:rsidR="00412565" w:rsidRPr="003421A1" w:rsidRDefault="00412565" w:rsidP="00C94C0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药剂</w:t>
            </w:r>
          </w:p>
        </w:tc>
      </w:tr>
      <w:tr w:rsidR="003421A1" w:rsidTr="00AC4C28">
        <w:tc>
          <w:tcPr>
            <w:tcW w:w="915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废物类别</w:t>
            </w:r>
          </w:p>
        </w:tc>
        <w:tc>
          <w:tcPr>
            <w:tcW w:w="1461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HW23</w:t>
            </w:r>
          </w:p>
        </w:tc>
        <w:tc>
          <w:tcPr>
            <w:tcW w:w="1560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HW49</w:t>
            </w:r>
          </w:p>
        </w:tc>
        <w:tc>
          <w:tcPr>
            <w:tcW w:w="1559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HW08</w:t>
            </w:r>
          </w:p>
        </w:tc>
        <w:tc>
          <w:tcPr>
            <w:tcW w:w="1559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HW31</w:t>
            </w:r>
          </w:p>
        </w:tc>
        <w:tc>
          <w:tcPr>
            <w:tcW w:w="1468" w:type="dxa"/>
            <w:vAlign w:val="center"/>
          </w:tcPr>
          <w:p w:rsidR="00412565" w:rsidRPr="003421A1" w:rsidRDefault="00AC4C28" w:rsidP="00AC4C2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HW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49</w:t>
            </w:r>
          </w:p>
        </w:tc>
      </w:tr>
      <w:tr w:rsidR="003421A1" w:rsidTr="00AC4C28">
        <w:trPr>
          <w:trHeight w:val="1006"/>
        </w:trPr>
        <w:tc>
          <w:tcPr>
            <w:tcW w:w="915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421A1">
              <w:rPr>
                <w:rFonts w:ascii="仿宋" w:eastAsia="仿宋" w:hAnsi="仿宋" w:hint="eastAsia"/>
                <w:sz w:val="24"/>
                <w:szCs w:val="24"/>
              </w:rPr>
              <w:t>危废代码</w:t>
            </w:r>
            <w:proofErr w:type="gramEnd"/>
          </w:p>
        </w:tc>
        <w:tc>
          <w:tcPr>
            <w:tcW w:w="1461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312-001-23</w:t>
            </w:r>
          </w:p>
        </w:tc>
        <w:tc>
          <w:tcPr>
            <w:tcW w:w="1560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900-046-49</w:t>
            </w:r>
          </w:p>
        </w:tc>
        <w:tc>
          <w:tcPr>
            <w:tcW w:w="1559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900-204-08</w:t>
            </w:r>
          </w:p>
        </w:tc>
        <w:tc>
          <w:tcPr>
            <w:tcW w:w="1559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900-052-31</w:t>
            </w:r>
          </w:p>
        </w:tc>
        <w:tc>
          <w:tcPr>
            <w:tcW w:w="1468" w:type="dxa"/>
            <w:vAlign w:val="center"/>
          </w:tcPr>
          <w:p w:rsidR="00412565" w:rsidRPr="003421A1" w:rsidRDefault="00AC4C28" w:rsidP="00AC4C2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900-047-49</w:t>
            </w:r>
          </w:p>
        </w:tc>
      </w:tr>
      <w:tr w:rsidR="003421A1" w:rsidTr="00AC4C28">
        <w:tc>
          <w:tcPr>
            <w:tcW w:w="915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产生环节</w:t>
            </w:r>
          </w:p>
        </w:tc>
        <w:tc>
          <w:tcPr>
            <w:tcW w:w="1461" w:type="dxa"/>
            <w:vAlign w:val="center"/>
          </w:tcPr>
          <w:p w:rsidR="00412565" w:rsidRPr="003421A1" w:rsidRDefault="00412565" w:rsidP="00AC4C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电炉冶炼过程中产生的飞灰</w:t>
            </w:r>
          </w:p>
        </w:tc>
        <w:tc>
          <w:tcPr>
            <w:tcW w:w="1560" w:type="dxa"/>
            <w:vAlign w:val="center"/>
          </w:tcPr>
          <w:p w:rsidR="00412565" w:rsidRPr="003421A1" w:rsidRDefault="00412565" w:rsidP="00AC4C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水处理站通过调节池、压滤机产生污泥</w:t>
            </w:r>
          </w:p>
        </w:tc>
        <w:tc>
          <w:tcPr>
            <w:tcW w:w="1559" w:type="dxa"/>
            <w:vAlign w:val="center"/>
          </w:tcPr>
          <w:p w:rsidR="00412565" w:rsidRPr="003421A1" w:rsidRDefault="00412565" w:rsidP="00AC4C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设备检修过程中产生</w:t>
            </w:r>
          </w:p>
        </w:tc>
        <w:tc>
          <w:tcPr>
            <w:tcW w:w="1559" w:type="dxa"/>
            <w:vAlign w:val="center"/>
          </w:tcPr>
          <w:p w:rsidR="00412565" w:rsidRPr="003421A1" w:rsidRDefault="00412565" w:rsidP="00AC4C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设备检修中产生</w:t>
            </w:r>
          </w:p>
        </w:tc>
        <w:tc>
          <w:tcPr>
            <w:tcW w:w="1468" w:type="dxa"/>
            <w:vAlign w:val="center"/>
          </w:tcPr>
          <w:p w:rsidR="00412565" w:rsidRPr="003421A1" w:rsidRDefault="00AC4C28" w:rsidP="00AC4C2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实验室检测环节</w:t>
            </w:r>
          </w:p>
        </w:tc>
      </w:tr>
      <w:tr w:rsidR="003421A1" w:rsidTr="00D05A45">
        <w:trPr>
          <w:trHeight w:val="1041"/>
        </w:trPr>
        <w:tc>
          <w:tcPr>
            <w:tcW w:w="915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危害特性</w:t>
            </w:r>
          </w:p>
        </w:tc>
        <w:tc>
          <w:tcPr>
            <w:tcW w:w="1461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毒性</w:t>
            </w:r>
          </w:p>
        </w:tc>
        <w:tc>
          <w:tcPr>
            <w:tcW w:w="1560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毒性</w:t>
            </w:r>
          </w:p>
        </w:tc>
        <w:tc>
          <w:tcPr>
            <w:tcW w:w="1559" w:type="dxa"/>
            <w:vAlign w:val="center"/>
          </w:tcPr>
          <w:p w:rsidR="00412565" w:rsidRPr="003421A1" w:rsidRDefault="00412565" w:rsidP="00D05A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OLE_LINK3"/>
            <w:bookmarkStart w:id="1" w:name="OLE_LINK4"/>
            <w:r w:rsidRPr="003421A1">
              <w:rPr>
                <w:rFonts w:ascii="仿宋" w:eastAsia="仿宋" w:hAnsi="仿宋" w:hint="eastAsia"/>
                <w:sz w:val="24"/>
                <w:szCs w:val="24"/>
              </w:rPr>
              <w:t>毒性</w:t>
            </w:r>
          </w:p>
          <w:bookmarkEnd w:id="0"/>
          <w:bookmarkEnd w:id="1"/>
          <w:p w:rsidR="00412565" w:rsidRPr="003421A1" w:rsidRDefault="00412565" w:rsidP="00D05A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05A45" w:rsidRDefault="00D05A45" w:rsidP="00D05A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毒性</w:t>
            </w:r>
          </w:p>
          <w:p w:rsidR="00412565" w:rsidRPr="003421A1" w:rsidRDefault="00D05A45" w:rsidP="00D05A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腐蚀性</w:t>
            </w:r>
          </w:p>
        </w:tc>
        <w:tc>
          <w:tcPr>
            <w:tcW w:w="1468" w:type="dxa"/>
          </w:tcPr>
          <w:p w:rsidR="00D05A45" w:rsidRPr="003421A1" w:rsidRDefault="00D05A45" w:rsidP="00D05A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毒性</w:t>
            </w:r>
          </w:p>
          <w:p w:rsidR="00412565" w:rsidRDefault="00D05A45" w:rsidP="00D05A4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腐蚀性</w:t>
            </w:r>
          </w:p>
          <w:p w:rsidR="00D05A45" w:rsidRDefault="00D05A45" w:rsidP="00D05A4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易燃性</w:t>
            </w:r>
          </w:p>
          <w:p w:rsidR="00D05A45" w:rsidRPr="003421A1" w:rsidRDefault="00D05A45" w:rsidP="00D05A4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反应性</w:t>
            </w:r>
          </w:p>
        </w:tc>
      </w:tr>
      <w:tr w:rsidR="003421A1" w:rsidTr="00412565">
        <w:tc>
          <w:tcPr>
            <w:tcW w:w="915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废物去向</w:t>
            </w:r>
          </w:p>
        </w:tc>
        <w:tc>
          <w:tcPr>
            <w:tcW w:w="1461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委外利用</w:t>
            </w:r>
          </w:p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自行利用</w:t>
            </w:r>
          </w:p>
        </w:tc>
        <w:tc>
          <w:tcPr>
            <w:tcW w:w="1560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自行利用</w:t>
            </w:r>
          </w:p>
        </w:tc>
        <w:tc>
          <w:tcPr>
            <w:tcW w:w="1559" w:type="dxa"/>
            <w:vAlign w:val="center"/>
          </w:tcPr>
          <w:p w:rsidR="00412565" w:rsidRPr="003421A1" w:rsidRDefault="00412565" w:rsidP="004125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委</w:t>
            </w:r>
            <w:proofErr w:type="gramStart"/>
            <w:r w:rsidRPr="003421A1">
              <w:rPr>
                <w:rFonts w:ascii="仿宋" w:eastAsia="仿宋" w:hAnsi="仿宋" w:hint="eastAsia"/>
                <w:sz w:val="24"/>
                <w:szCs w:val="24"/>
              </w:rPr>
              <w:t>外利用</w:t>
            </w:r>
            <w:proofErr w:type="gramEnd"/>
          </w:p>
        </w:tc>
        <w:tc>
          <w:tcPr>
            <w:tcW w:w="1559" w:type="dxa"/>
            <w:vAlign w:val="center"/>
          </w:tcPr>
          <w:p w:rsidR="00412565" w:rsidRPr="003421A1" w:rsidRDefault="00412565" w:rsidP="004125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2" w:name="OLE_LINK1"/>
            <w:bookmarkStart w:id="3" w:name="OLE_LINK2"/>
            <w:r w:rsidRPr="003421A1">
              <w:rPr>
                <w:rFonts w:ascii="仿宋" w:eastAsia="仿宋" w:hAnsi="仿宋" w:hint="eastAsia"/>
                <w:sz w:val="24"/>
                <w:szCs w:val="24"/>
              </w:rPr>
              <w:t>委</w:t>
            </w:r>
            <w:proofErr w:type="gramStart"/>
            <w:r w:rsidRPr="003421A1">
              <w:rPr>
                <w:rFonts w:ascii="仿宋" w:eastAsia="仿宋" w:hAnsi="仿宋" w:hint="eastAsia"/>
                <w:sz w:val="24"/>
                <w:szCs w:val="24"/>
              </w:rPr>
              <w:t>外利用</w:t>
            </w:r>
            <w:bookmarkEnd w:id="2"/>
            <w:bookmarkEnd w:id="3"/>
            <w:proofErr w:type="gramEnd"/>
          </w:p>
        </w:tc>
        <w:tc>
          <w:tcPr>
            <w:tcW w:w="1468" w:type="dxa"/>
            <w:vAlign w:val="center"/>
          </w:tcPr>
          <w:p w:rsidR="00412565" w:rsidRPr="003421A1" w:rsidRDefault="00412565" w:rsidP="0041256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委</w:t>
            </w:r>
            <w:proofErr w:type="gramStart"/>
            <w:r w:rsidRPr="003421A1">
              <w:rPr>
                <w:rFonts w:ascii="仿宋" w:eastAsia="仿宋" w:hAnsi="仿宋" w:hint="eastAsia"/>
                <w:sz w:val="24"/>
                <w:szCs w:val="24"/>
              </w:rPr>
              <w:t>外利用</w:t>
            </w:r>
            <w:proofErr w:type="gramEnd"/>
          </w:p>
        </w:tc>
      </w:tr>
      <w:tr w:rsidR="003421A1" w:rsidTr="00772F2B">
        <w:trPr>
          <w:trHeight w:val="936"/>
        </w:trPr>
        <w:tc>
          <w:tcPr>
            <w:tcW w:w="915" w:type="dxa"/>
            <w:vAlign w:val="center"/>
          </w:tcPr>
          <w:p w:rsidR="003421A1" w:rsidRPr="003421A1" w:rsidRDefault="003421A1" w:rsidP="00772F2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2024年产生量</w:t>
            </w:r>
            <w:r w:rsidR="00772F2B">
              <w:rPr>
                <w:rFonts w:ascii="仿宋" w:eastAsia="仿宋" w:hAnsi="仿宋" w:hint="eastAsia"/>
                <w:sz w:val="24"/>
                <w:szCs w:val="24"/>
              </w:rPr>
              <w:t>（吨）</w:t>
            </w:r>
          </w:p>
        </w:tc>
        <w:tc>
          <w:tcPr>
            <w:tcW w:w="1461" w:type="dxa"/>
            <w:vAlign w:val="center"/>
          </w:tcPr>
          <w:p w:rsidR="003421A1" w:rsidRPr="003421A1" w:rsidRDefault="00772F2B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11003.56</w:t>
            </w:r>
          </w:p>
        </w:tc>
        <w:tc>
          <w:tcPr>
            <w:tcW w:w="1560" w:type="dxa"/>
            <w:vAlign w:val="center"/>
          </w:tcPr>
          <w:p w:rsidR="003421A1" w:rsidRPr="003421A1" w:rsidRDefault="00772F2B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626.33</w:t>
            </w:r>
          </w:p>
        </w:tc>
        <w:tc>
          <w:tcPr>
            <w:tcW w:w="1559" w:type="dxa"/>
            <w:vAlign w:val="center"/>
          </w:tcPr>
          <w:p w:rsidR="003421A1" w:rsidRPr="003421A1" w:rsidRDefault="00772F2B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6.8</w:t>
            </w:r>
          </w:p>
        </w:tc>
        <w:tc>
          <w:tcPr>
            <w:tcW w:w="1559" w:type="dxa"/>
            <w:vAlign w:val="center"/>
          </w:tcPr>
          <w:p w:rsidR="003421A1" w:rsidRPr="003421A1" w:rsidRDefault="00772F2B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468" w:type="dxa"/>
            <w:vAlign w:val="center"/>
          </w:tcPr>
          <w:p w:rsidR="003421A1" w:rsidRPr="003421A1" w:rsidRDefault="00772F2B" w:rsidP="00772F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3421A1" w:rsidTr="00412565">
        <w:trPr>
          <w:trHeight w:val="936"/>
        </w:trPr>
        <w:tc>
          <w:tcPr>
            <w:tcW w:w="915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21A1">
              <w:rPr>
                <w:rFonts w:ascii="仿宋" w:eastAsia="仿宋" w:hAnsi="仿宋" w:hint="eastAsia"/>
                <w:sz w:val="24"/>
                <w:szCs w:val="24"/>
              </w:rPr>
              <w:t>当前库</w:t>
            </w:r>
          </w:p>
        </w:tc>
        <w:tc>
          <w:tcPr>
            <w:tcW w:w="1461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8" w:type="dxa"/>
          </w:tcPr>
          <w:p w:rsidR="00412565" w:rsidRPr="003421A1" w:rsidRDefault="00412565" w:rsidP="00C94C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125AD" w:rsidRPr="00AC4C28" w:rsidRDefault="00C94C0D" w:rsidP="00C94C0D">
      <w:pPr>
        <w:pStyle w:val="a6"/>
        <w:numPr>
          <w:ilvl w:val="0"/>
          <w:numId w:val="1"/>
        </w:numPr>
        <w:ind w:firstLineChars="0"/>
        <w:rPr>
          <w:rFonts w:ascii="仿宋_GB2312" w:eastAsia="仿宋_GB2312" w:hAnsiTheme="minorEastAsia" w:hint="eastAsia"/>
          <w:sz w:val="24"/>
          <w:szCs w:val="24"/>
        </w:rPr>
      </w:pPr>
      <w:r w:rsidRPr="00AC4C28">
        <w:rPr>
          <w:rFonts w:ascii="仿宋_GB2312" w:eastAsia="仿宋_GB2312" w:hAnsiTheme="minorEastAsia" w:hint="eastAsia"/>
          <w:sz w:val="24"/>
          <w:szCs w:val="24"/>
        </w:rPr>
        <w:t>管理责任制</w:t>
      </w:r>
    </w:p>
    <w:p w:rsidR="002D21E7" w:rsidRPr="00AC4C28" w:rsidRDefault="002D21E7" w:rsidP="002D21E7">
      <w:pPr>
        <w:rPr>
          <w:rFonts w:ascii="仿宋_GB2312" w:eastAsia="仿宋_GB2312" w:hAnsiTheme="minorEastAsia" w:hint="eastAsia"/>
          <w:sz w:val="24"/>
          <w:szCs w:val="24"/>
        </w:rPr>
      </w:pPr>
      <w:r w:rsidRPr="00AC4C28">
        <w:rPr>
          <w:rFonts w:ascii="仿宋_GB2312" w:eastAsia="仿宋_GB2312" w:hAnsiTheme="minorEastAsia" w:hint="eastAsia"/>
          <w:sz w:val="24"/>
          <w:szCs w:val="24"/>
        </w:rPr>
        <w:t>1、认真贯彻国家有关危险废物污染防治的法律、法规、政策和标准。</w:t>
      </w:r>
    </w:p>
    <w:p w:rsidR="00CC4B9F" w:rsidRPr="00AC4C28" w:rsidRDefault="002D21E7" w:rsidP="002D21E7">
      <w:pPr>
        <w:rPr>
          <w:rFonts w:ascii="仿宋_GB2312" w:eastAsia="仿宋_GB2312" w:hAnsiTheme="minorEastAsia" w:hint="eastAsia"/>
          <w:sz w:val="24"/>
          <w:szCs w:val="24"/>
        </w:rPr>
      </w:pPr>
      <w:r w:rsidRPr="00AC4C28">
        <w:rPr>
          <w:rFonts w:ascii="仿宋_GB2312" w:eastAsia="仿宋_GB2312" w:hAnsiTheme="minorEastAsia" w:hint="eastAsia"/>
          <w:sz w:val="24"/>
          <w:szCs w:val="24"/>
        </w:rPr>
        <w:t>2、收集的危险废物禁止向周围环境倾倒、堆置。禁止将危险废物混入非危险废物中贮存、转移和处置。</w:t>
      </w:r>
    </w:p>
    <w:p w:rsidR="00CC4B9F" w:rsidRPr="00AC4C28" w:rsidRDefault="002D21E7" w:rsidP="002D21E7">
      <w:pPr>
        <w:rPr>
          <w:rFonts w:ascii="仿宋_GB2312" w:eastAsia="仿宋_GB2312" w:hAnsiTheme="minorEastAsia" w:hint="eastAsia"/>
          <w:sz w:val="24"/>
          <w:szCs w:val="24"/>
        </w:rPr>
      </w:pPr>
      <w:r w:rsidRPr="00AC4C28">
        <w:rPr>
          <w:rFonts w:ascii="仿宋_GB2312" w:eastAsia="仿宋_GB2312" w:hAnsiTheme="minorEastAsia" w:hint="eastAsia"/>
          <w:sz w:val="24"/>
          <w:szCs w:val="24"/>
        </w:rPr>
        <w:t>3、按收集危险废物的种类、数量、去向、利用及处置等做好记录。</w:t>
      </w:r>
    </w:p>
    <w:p w:rsidR="002D21E7" w:rsidRPr="00AC4C28" w:rsidRDefault="002D21E7" w:rsidP="002D21E7">
      <w:pPr>
        <w:rPr>
          <w:rFonts w:ascii="仿宋_GB2312" w:eastAsia="仿宋_GB2312" w:hAnsiTheme="minorEastAsia" w:hint="eastAsia"/>
          <w:sz w:val="24"/>
          <w:szCs w:val="24"/>
        </w:rPr>
      </w:pPr>
      <w:r w:rsidRPr="00AC4C28">
        <w:rPr>
          <w:rFonts w:ascii="仿宋_GB2312" w:eastAsia="仿宋_GB2312" w:hAnsiTheme="minorEastAsia" w:hint="eastAsia"/>
          <w:sz w:val="24"/>
          <w:szCs w:val="24"/>
        </w:rPr>
        <w:t>4、按公司制定的危险废物管理计划，严格管</w:t>
      </w:r>
      <w:proofErr w:type="gramStart"/>
      <w:r w:rsidRPr="00AC4C28">
        <w:rPr>
          <w:rFonts w:ascii="仿宋_GB2312" w:eastAsia="仿宋_GB2312" w:hAnsiTheme="minorEastAsia" w:hint="eastAsia"/>
          <w:sz w:val="24"/>
          <w:szCs w:val="24"/>
        </w:rPr>
        <w:t>控危险</w:t>
      </w:r>
      <w:proofErr w:type="gramEnd"/>
      <w:r w:rsidRPr="00AC4C28">
        <w:rPr>
          <w:rFonts w:ascii="仿宋_GB2312" w:eastAsia="仿宋_GB2312" w:hAnsiTheme="minorEastAsia" w:hint="eastAsia"/>
          <w:sz w:val="24"/>
          <w:szCs w:val="24"/>
        </w:rPr>
        <w:t>废物的产生。</w:t>
      </w:r>
    </w:p>
    <w:p w:rsidR="002D21E7" w:rsidRPr="00AC4C28" w:rsidRDefault="002D21E7" w:rsidP="00CC4B9F">
      <w:pPr>
        <w:rPr>
          <w:rFonts w:ascii="仿宋_GB2312" w:eastAsia="仿宋_GB2312" w:hAnsiTheme="minorEastAsia" w:hint="eastAsia"/>
          <w:sz w:val="24"/>
          <w:szCs w:val="24"/>
        </w:rPr>
      </w:pPr>
      <w:r w:rsidRPr="00AC4C28">
        <w:rPr>
          <w:rFonts w:ascii="仿宋_GB2312" w:eastAsia="仿宋_GB2312" w:hAnsiTheme="minorEastAsia" w:hint="eastAsia"/>
          <w:sz w:val="24"/>
          <w:szCs w:val="24"/>
        </w:rPr>
        <w:t>二、污染防治指施</w:t>
      </w:r>
    </w:p>
    <w:p w:rsidR="002D21E7" w:rsidRPr="00AC4C28" w:rsidRDefault="002D21E7" w:rsidP="002D21E7">
      <w:pPr>
        <w:rPr>
          <w:rFonts w:ascii="仿宋_GB2312" w:eastAsia="仿宋_GB2312" w:hAnsiTheme="minorEastAsia" w:hint="eastAsia"/>
          <w:sz w:val="24"/>
          <w:szCs w:val="24"/>
        </w:rPr>
      </w:pPr>
      <w:r w:rsidRPr="00AC4C28">
        <w:rPr>
          <w:rFonts w:ascii="仿宋_GB2312" w:eastAsia="仿宋_GB2312" w:hAnsiTheme="minorEastAsia" w:hint="eastAsia"/>
          <w:sz w:val="24"/>
          <w:szCs w:val="24"/>
        </w:rPr>
        <w:t>1、严格落实危险废物的“防吹风、防日晒、防雨淋、防泄漏、防渗透、防腐蚀、防挥发”的措施管理。</w:t>
      </w:r>
      <w:r w:rsidRPr="00AC4C28">
        <w:rPr>
          <w:rFonts w:ascii="仿宋_GB2312" w:eastAsia="仿宋_GB2312" w:hAnsiTheme="minorEastAsia" w:hint="eastAsia"/>
          <w:sz w:val="24"/>
          <w:szCs w:val="24"/>
        </w:rPr>
        <w:tab/>
      </w:r>
    </w:p>
    <w:p w:rsidR="00C94C0D" w:rsidRPr="00AC4C28" w:rsidRDefault="002D21E7" w:rsidP="002D21E7">
      <w:pPr>
        <w:rPr>
          <w:rFonts w:ascii="仿宋_GB2312" w:eastAsia="仿宋_GB2312" w:hAnsiTheme="minorEastAsia" w:hint="eastAsia"/>
          <w:sz w:val="24"/>
          <w:szCs w:val="24"/>
        </w:rPr>
      </w:pPr>
      <w:r w:rsidRPr="00AC4C28">
        <w:rPr>
          <w:rFonts w:ascii="仿宋_GB2312" w:eastAsia="仿宋_GB2312" w:hAnsiTheme="minorEastAsia" w:hint="eastAsia"/>
          <w:sz w:val="24"/>
          <w:szCs w:val="24"/>
        </w:rPr>
        <w:t>2、在日常危险废物的管理工作中，需要加强各项安全措施的落实，并定期进行危险废物隐患排查和安全检查，确保危险废物的储存管理措施达到理想状态，有效地保障员工的生命安全和财产安全。</w:t>
      </w:r>
    </w:p>
    <w:sectPr w:rsidR="00C94C0D" w:rsidRPr="00AC4C28" w:rsidSect="008D2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264" w:rsidRDefault="00391264" w:rsidP="003125AD">
      <w:r>
        <w:separator/>
      </w:r>
    </w:p>
  </w:endnote>
  <w:endnote w:type="continuationSeparator" w:id="0">
    <w:p w:rsidR="00391264" w:rsidRDefault="00391264" w:rsidP="00312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264" w:rsidRDefault="00391264" w:rsidP="003125AD">
      <w:r>
        <w:separator/>
      </w:r>
    </w:p>
  </w:footnote>
  <w:footnote w:type="continuationSeparator" w:id="0">
    <w:p w:rsidR="00391264" w:rsidRDefault="00391264" w:rsidP="00312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D7079"/>
    <w:multiLevelType w:val="hybridMultilevel"/>
    <w:tmpl w:val="4F84DE30"/>
    <w:lvl w:ilvl="0" w:tplc="599E6F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5AD"/>
    <w:rsid w:val="002B425D"/>
    <w:rsid w:val="002D21E7"/>
    <w:rsid w:val="003125AD"/>
    <w:rsid w:val="003421A1"/>
    <w:rsid w:val="00391264"/>
    <w:rsid w:val="00412565"/>
    <w:rsid w:val="00772F2B"/>
    <w:rsid w:val="008B4517"/>
    <w:rsid w:val="008D2F36"/>
    <w:rsid w:val="00A24C16"/>
    <w:rsid w:val="00AC4C28"/>
    <w:rsid w:val="00B03244"/>
    <w:rsid w:val="00C94C0D"/>
    <w:rsid w:val="00C9763D"/>
    <w:rsid w:val="00CC4B9F"/>
    <w:rsid w:val="00D0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5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5AD"/>
    <w:rPr>
      <w:sz w:val="18"/>
      <w:szCs w:val="18"/>
    </w:rPr>
  </w:style>
  <w:style w:type="table" w:styleId="a5">
    <w:name w:val="Table Grid"/>
    <w:basedOn w:val="a1"/>
    <w:uiPriority w:val="59"/>
    <w:rsid w:val="00312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94C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6</cp:revision>
  <dcterms:created xsi:type="dcterms:W3CDTF">2024-09-02T00:38:00Z</dcterms:created>
  <dcterms:modified xsi:type="dcterms:W3CDTF">2025-07-21T09:09:00Z</dcterms:modified>
</cp:coreProperties>
</file>